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14085A" w14:textId="238D00AF" w:rsidR="00E379C5" w:rsidRDefault="00C1294D">
      <w:r>
        <w:rPr>
          <w:noProof/>
        </w:rPr>
        <w:drawing>
          <wp:inline distT="0" distB="0" distL="0" distR="0" wp14:anchorId="0126475E" wp14:editId="7ABC4416">
            <wp:extent cx="5400040" cy="3206115"/>
            <wp:effectExtent l="0" t="0" r="0" b="0"/>
            <wp:docPr id="1" name="図 1" descr="グラフィカル ユーザー インターフェイス, Web サイ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グラフィカル ユーザー インターフェイス, Web サイト&#10;&#10;自動的に生成された説明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0A92" w14:textId="46826A71" w:rsidR="00C1294D" w:rsidRDefault="00C1294D"/>
    <w:p w14:paraId="143A3E01" w14:textId="0FDB7EB7" w:rsidR="00C1294D" w:rsidRDefault="00C1294D">
      <w:r>
        <w:rPr>
          <w:noProof/>
        </w:rPr>
        <w:drawing>
          <wp:inline distT="0" distB="0" distL="0" distR="0" wp14:anchorId="40CBBB9A" wp14:editId="5D649799">
            <wp:extent cx="5400040" cy="3206115"/>
            <wp:effectExtent l="0" t="0" r="0" b="0"/>
            <wp:docPr id="2" name="図 2" descr="グラフィカル ユーザー インターフェイス, Web サイ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グラフィカル ユーザー インターフェイス, Web サイト&#10;&#10;自動的に生成された説明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E9B3" w14:textId="7A450D45" w:rsidR="00676FBE" w:rsidRDefault="00676FBE">
      <w:r>
        <w:rPr>
          <w:noProof/>
        </w:rPr>
        <w:lastRenderedPageBreak/>
        <w:drawing>
          <wp:inline distT="0" distB="0" distL="0" distR="0" wp14:anchorId="4D99C53B" wp14:editId="39E2F215">
            <wp:extent cx="5400040" cy="3206115"/>
            <wp:effectExtent l="0" t="0" r="0" b="0"/>
            <wp:docPr id="3" name="図 3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FBE3" w14:textId="48C344CB" w:rsidR="00667309" w:rsidRDefault="00667309">
      <w:r>
        <w:rPr>
          <w:noProof/>
        </w:rPr>
        <w:drawing>
          <wp:inline distT="0" distB="0" distL="0" distR="0" wp14:anchorId="3FA43F3C" wp14:editId="2FD6EFFA">
            <wp:extent cx="5400040" cy="3206115"/>
            <wp:effectExtent l="0" t="0" r="0" b="0"/>
            <wp:docPr id="4" name="図 4" descr="グラフィカル ユーザー インターフェイス, Web サイ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4" descr="グラフィカル ユーザー インターフェイス, Web サイト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0C9F" w14:textId="36CAF17D" w:rsidR="004C32D5" w:rsidRDefault="004C32D5">
      <w:r>
        <w:rPr>
          <w:noProof/>
        </w:rPr>
        <w:lastRenderedPageBreak/>
        <w:drawing>
          <wp:inline distT="0" distB="0" distL="0" distR="0" wp14:anchorId="584EE3D3" wp14:editId="39A62AF6">
            <wp:extent cx="5400040" cy="3206115"/>
            <wp:effectExtent l="0" t="0" r="0" b="0"/>
            <wp:docPr id="5" name="図 5" descr="グラフィカル ユーザー インターフェイス, Web サイ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5" descr="グラフィカル ユーザー インターフェイス, Web サイ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2540" w14:textId="3105FB09" w:rsidR="004C32D5" w:rsidRDefault="004C32D5">
      <w:pPr>
        <w:rPr>
          <w:rFonts w:hint="eastAsia"/>
        </w:rPr>
      </w:pPr>
      <w:r>
        <w:rPr>
          <w:noProof/>
        </w:rPr>
        <w:drawing>
          <wp:inline distT="0" distB="0" distL="0" distR="0" wp14:anchorId="4D7C4A95" wp14:editId="3E9181D8">
            <wp:extent cx="5400040" cy="3206115"/>
            <wp:effectExtent l="0" t="0" r="0" b="0"/>
            <wp:docPr id="6" name="図 6" descr="グラフィカル ユーザー インターフェイス, Web サイ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6" descr="グラフィカル ユーザー インターフェイス, Web サイト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32D5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294D"/>
    <w:rsid w:val="00041D9D"/>
    <w:rsid w:val="004C32D5"/>
    <w:rsid w:val="00667309"/>
    <w:rsid w:val="00676FBE"/>
    <w:rsid w:val="00C1294D"/>
    <w:rsid w:val="00C9471A"/>
    <w:rsid w:val="00E37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029D4502"/>
  <w15:chartTrackingRefBased/>
  <w15:docId w15:val="{D26D5582-3573-4544-AF00-10818FF784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4144</TotalTime>
  <Pages>3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加藤 颯真</dc:creator>
  <cp:keywords/>
  <dc:description/>
  <cp:lastModifiedBy>加藤 颯真</cp:lastModifiedBy>
  <cp:revision>1</cp:revision>
  <dcterms:created xsi:type="dcterms:W3CDTF">2022-03-11T07:55:00Z</dcterms:created>
  <dcterms:modified xsi:type="dcterms:W3CDTF">2022-03-14T04:59:00Z</dcterms:modified>
</cp:coreProperties>
</file>